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3B089" w14:textId="77777777" w:rsidR="00AC2AE1" w:rsidRDefault="00135BD8" w:rsidP="00AC2AE1">
      <w:pPr>
        <w:snapToGrid w:val="0"/>
        <w:spacing w:line="0" w:lineRule="atLeast"/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>課題分析シート</w:t>
      </w:r>
    </w:p>
    <w:p w14:paraId="19A83B48" w14:textId="77777777" w:rsidR="0020697D" w:rsidRPr="00AC2AE1" w:rsidRDefault="00135BD8" w:rsidP="00AC2AE1">
      <w:pPr>
        <w:snapToGrid w:val="0"/>
        <w:spacing w:line="0" w:lineRule="atLeast"/>
        <w:jc w:val="center"/>
        <w:rPr>
          <w:sz w:val="24"/>
        </w:rPr>
      </w:pPr>
      <w:r w:rsidRPr="00AC2AE1">
        <w:rPr>
          <w:rFonts w:hint="eastAsia"/>
          <w:b/>
          <w:sz w:val="24"/>
        </w:rPr>
        <w:t>（基本情報・課題分析に関する情報）</w:t>
      </w: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  <w:gridCol w:w="7489"/>
      </w:tblGrid>
      <w:tr w:rsidR="00675C2B" w14:paraId="12F7573A" w14:textId="77777777" w:rsidTr="001B71DB">
        <w:trPr>
          <w:jc w:val="center"/>
        </w:trPr>
        <w:tc>
          <w:tcPr>
            <w:tcW w:w="2106" w:type="dxa"/>
          </w:tcPr>
          <w:p w14:paraId="65F705E1" w14:textId="77777777" w:rsidR="00675C2B" w:rsidRDefault="00675C2B" w:rsidP="00E501AA">
            <w:r>
              <w:rPr>
                <w:rFonts w:hint="eastAsia"/>
              </w:rPr>
              <w:t>受付年月</w:t>
            </w:r>
            <w:r w:rsidR="00964E43">
              <w:rPr>
                <w:rFonts w:hint="eastAsia"/>
              </w:rPr>
              <w:t>日</w:t>
            </w:r>
          </w:p>
        </w:tc>
        <w:tc>
          <w:tcPr>
            <w:tcW w:w="7489" w:type="dxa"/>
            <w:tcBorders>
              <w:tr2bl w:val="single" w:sz="4" w:space="0" w:color="auto"/>
            </w:tcBorders>
          </w:tcPr>
          <w:p w14:paraId="50A988F1" w14:textId="77777777" w:rsidR="00675C2B" w:rsidRDefault="00675C2B" w:rsidP="00E501AA"/>
        </w:tc>
      </w:tr>
      <w:tr w:rsidR="00675C2B" w14:paraId="5F761273" w14:textId="77777777" w:rsidTr="001B71DB">
        <w:trPr>
          <w:jc w:val="center"/>
        </w:trPr>
        <w:tc>
          <w:tcPr>
            <w:tcW w:w="2106" w:type="dxa"/>
          </w:tcPr>
          <w:p w14:paraId="35D9FF19" w14:textId="77777777" w:rsidR="00675C2B" w:rsidRPr="00AA2BA0" w:rsidRDefault="00F2567A" w:rsidP="00E501AA">
            <w:r w:rsidRPr="00AA2BA0">
              <w:rPr>
                <w:rFonts w:hint="eastAsia"/>
              </w:rPr>
              <w:t>受講者</w:t>
            </w:r>
            <w:r w:rsidR="00AA2BA0" w:rsidRPr="00AA2BA0">
              <w:rPr>
                <w:rFonts w:hint="eastAsia"/>
              </w:rPr>
              <w:t>氏名</w:t>
            </w:r>
          </w:p>
        </w:tc>
        <w:tc>
          <w:tcPr>
            <w:tcW w:w="7489" w:type="dxa"/>
          </w:tcPr>
          <w:p w14:paraId="071C3050" w14:textId="77777777" w:rsidR="00675C2B" w:rsidRDefault="00675C2B" w:rsidP="00E501AA"/>
        </w:tc>
      </w:tr>
      <w:tr w:rsidR="00675C2B" w14:paraId="5A9AC82D" w14:textId="77777777" w:rsidTr="001B71DB">
        <w:trPr>
          <w:jc w:val="center"/>
        </w:trPr>
        <w:tc>
          <w:tcPr>
            <w:tcW w:w="2106" w:type="dxa"/>
          </w:tcPr>
          <w:p w14:paraId="4FAEB81E" w14:textId="77777777" w:rsidR="00675C2B" w:rsidRDefault="000315C8" w:rsidP="00E501AA">
            <w:r>
              <w:rPr>
                <w:rFonts w:hint="eastAsia"/>
              </w:rPr>
              <w:t>受付経路</w:t>
            </w:r>
          </w:p>
        </w:tc>
        <w:tc>
          <w:tcPr>
            <w:tcW w:w="7489" w:type="dxa"/>
            <w:tcBorders>
              <w:tr2bl w:val="single" w:sz="4" w:space="0" w:color="auto"/>
            </w:tcBorders>
          </w:tcPr>
          <w:p w14:paraId="7CDA37C7" w14:textId="77777777" w:rsidR="00675C2B" w:rsidRDefault="00675C2B" w:rsidP="00E501AA"/>
        </w:tc>
      </w:tr>
      <w:tr w:rsidR="00675C2B" w14:paraId="754138D5" w14:textId="77777777" w:rsidTr="001B71DB">
        <w:trPr>
          <w:trHeight w:val="578"/>
          <w:jc w:val="center"/>
        </w:trPr>
        <w:tc>
          <w:tcPr>
            <w:tcW w:w="2106" w:type="dxa"/>
          </w:tcPr>
          <w:p w14:paraId="7EFE3BFD" w14:textId="77777777" w:rsidR="00675C2B" w:rsidRDefault="00675C2B" w:rsidP="00FB35B5">
            <w:r>
              <w:rPr>
                <w:rFonts w:hint="eastAsia"/>
              </w:rPr>
              <w:t>氏名・性別・年齢</w:t>
            </w:r>
          </w:p>
        </w:tc>
        <w:tc>
          <w:tcPr>
            <w:tcW w:w="7489" w:type="dxa"/>
          </w:tcPr>
          <w:p w14:paraId="7A504A59" w14:textId="77777777" w:rsidR="00675C2B" w:rsidRDefault="00675C2B" w:rsidP="00E501AA"/>
        </w:tc>
      </w:tr>
      <w:tr w:rsidR="00675C2B" w14:paraId="5208AD1D" w14:textId="77777777" w:rsidTr="001B71DB">
        <w:trPr>
          <w:trHeight w:val="3826"/>
          <w:jc w:val="center"/>
        </w:trPr>
        <w:tc>
          <w:tcPr>
            <w:tcW w:w="2106" w:type="dxa"/>
          </w:tcPr>
          <w:p w14:paraId="622E30FF" w14:textId="77777777" w:rsidR="00675C2B" w:rsidRDefault="00675C2B" w:rsidP="00E501AA">
            <w:r>
              <w:rPr>
                <w:rFonts w:hint="eastAsia"/>
              </w:rPr>
              <w:t>家族状況</w:t>
            </w:r>
          </w:p>
          <w:p w14:paraId="211A9CF3" w14:textId="77777777" w:rsidR="00FB35B5" w:rsidRDefault="00FB35B5" w:rsidP="00E501AA">
            <w:r>
              <w:rPr>
                <w:rFonts w:hint="eastAsia"/>
              </w:rPr>
              <w:t>（ｼﾞｪﾉｸﾞﾗﾑで表示）</w:t>
            </w:r>
          </w:p>
        </w:tc>
        <w:tc>
          <w:tcPr>
            <w:tcW w:w="7489" w:type="dxa"/>
          </w:tcPr>
          <w:p w14:paraId="1503E8DA" w14:textId="77777777" w:rsidR="00675C2B" w:rsidRDefault="00675C2B" w:rsidP="00E501AA"/>
        </w:tc>
      </w:tr>
      <w:tr w:rsidR="00675C2B" w14:paraId="195696DE" w14:textId="77777777" w:rsidTr="001B71DB">
        <w:trPr>
          <w:trHeight w:val="1335"/>
          <w:jc w:val="center"/>
        </w:trPr>
        <w:tc>
          <w:tcPr>
            <w:tcW w:w="2106" w:type="dxa"/>
          </w:tcPr>
          <w:p w14:paraId="31E61B09" w14:textId="77777777" w:rsidR="00675C2B" w:rsidRDefault="00675C2B" w:rsidP="00E501AA">
            <w:r>
              <w:rPr>
                <w:rFonts w:hint="eastAsia"/>
              </w:rPr>
              <w:t>生活</w:t>
            </w:r>
            <w:r w:rsidR="00964E43">
              <w:rPr>
                <w:rFonts w:hint="eastAsia"/>
              </w:rPr>
              <w:t>歴</w:t>
            </w:r>
            <w:r w:rsidR="00404F80">
              <w:rPr>
                <w:rFonts w:hint="eastAsia"/>
              </w:rPr>
              <w:t>の概要</w:t>
            </w:r>
            <w:r w:rsidR="00964E43">
              <w:rPr>
                <w:rFonts w:hint="eastAsia"/>
              </w:rPr>
              <w:t>および今の生活</w:t>
            </w:r>
            <w:r>
              <w:rPr>
                <w:rFonts w:hint="eastAsia"/>
              </w:rPr>
              <w:t>状況</w:t>
            </w:r>
          </w:p>
        </w:tc>
        <w:tc>
          <w:tcPr>
            <w:tcW w:w="7489" w:type="dxa"/>
          </w:tcPr>
          <w:p w14:paraId="63A7F884" w14:textId="77777777" w:rsidR="008B2B0A" w:rsidRDefault="008B2B0A" w:rsidP="00E501AA"/>
          <w:p w14:paraId="3DF5CE66" w14:textId="77777777" w:rsidR="00400026" w:rsidRDefault="00400026" w:rsidP="00E501AA"/>
          <w:p w14:paraId="19FBEEDB" w14:textId="77777777" w:rsidR="00400026" w:rsidRDefault="00400026" w:rsidP="00E501AA"/>
          <w:p w14:paraId="71070C31" w14:textId="77777777" w:rsidR="00400026" w:rsidRDefault="00400026" w:rsidP="00E501AA"/>
          <w:p w14:paraId="366B9C54" w14:textId="77777777" w:rsidR="00400026" w:rsidRDefault="00400026" w:rsidP="00E501AA"/>
          <w:p w14:paraId="595904FA" w14:textId="77777777" w:rsidR="00400026" w:rsidRDefault="00400026" w:rsidP="00E501AA"/>
          <w:p w14:paraId="4720C914" w14:textId="77777777" w:rsidR="00400026" w:rsidRDefault="00400026" w:rsidP="00E501AA"/>
          <w:p w14:paraId="4FCEF16F" w14:textId="77777777" w:rsidR="00400026" w:rsidRDefault="00400026" w:rsidP="00E501AA"/>
          <w:p w14:paraId="5111221D" w14:textId="77777777" w:rsidR="00400026" w:rsidRPr="008B2B0A" w:rsidRDefault="00400026" w:rsidP="00E501AA"/>
        </w:tc>
      </w:tr>
      <w:tr w:rsidR="00675C2B" w14:paraId="63D7FA8C" w14:textId="77777777" w:rsidTr="001B71DB">
        <w:trPr>
          <w:trHeight w:val="1050"/>
          <w:jc w:val="center"/>
        </w:trPr>
        <w:tc>
          <w:tcPr>
            <w:tcW w:w="2106" w:type="dxa"/>
          </w:tcPr>
          <w:p w14:paraId="29E67E71" w14:textId="77777777" w:rsidR="00675C2B" w:rsidRDefault="00675C2B" w:rsidP="00E501AA">
            <w:r>
              <w:rPr>
                <w:rFonts w:hint="eastAsia"/>
              </w:rPr>
              <w:t>既往歴</w:t>
            </w:r>
          </w:p>
          <w:p w14:paraId="0A8D8CF2" w14:textId="77777777" w:rsidR="00675C2B" w:rsidRDefault="00675C2B" w:rsidP="00E501AA">
            <w:r>
              <w:rPr>
                <w:rFonts w:hint="eastAsia"/>
              </w:rPr>
              <w:t>現病歴</w:t>
            </w:r>
          </w:p>
          <w:p w14:paraId="7364D5DC" w14:textId="77777777" w:rsidR="00964E43" w:rsidRDefault="00964E43" w:rsidP="00E501AA">
            <w:r>
              <w:rPr>
                <w:rFonts w:hint="eastAsia"/>
              </w:rPr>
              <w:t>医療情報</w:t>
            </w:r>
          </w:p>
          <w:p w14:paraId="7E6D50BB" w14:textId="77777777" w:rsidR="00964E43" w:rsidRDefault="00964E43" w:rsidP="00E501AA">
            <w:r>
              <w:rPr>
                <w:rFonts w:hint="eastAsia"/>
              </w:rPr>
              <w:t>医師よりの治療方針</w:t>
            </w:r>
          </w:p>
          <w:p w14:paraId="42BF00DB" w14:textId="77777777" w:rsidR="00964E43" w:rsidRDefault="00964E43" w:rsidP="00E501AA">
            <w:r>
              <w:rPr>
                <w:rFonts w:hint="eastAsia"/>
              </w:rPr>
              <w:t>服薬内容</w:t>
            </w:r>
          </w:p>
        </w:tc>
        <w:tc>
          <w:tcPr>
            <w:tcW w:w="7489" w:type="dxa"/>
          </w:tcPr>
          <w:p w14:paraId="3490B331" w14:textId="77777777" w:rsidR="00964E43" w:rsidRDefault="00964E43" w:rsidP="00E501AA"/>
          <w:p w14:paraId="2E372C47" w14:textId="77777777" w:rsidR="00400026" w:rsidRDefault="00400026" w:rsidP="00E501AA"/>
          <w:p w14:paraId="15AA7297" w14:textId="77777777" w:rsidR="00400026" w:rsidRDefault="00400026" w:rsidP="00E501AA"/>
          <w:p w14:paraId="46FAD9AE" w14:textId="77777777" w:rsidR="00400026" w:rsidRDefault="00400026" w:rsidP="00E501AA"/>
          <w:p w14:paraId="207DC559" w14:textId="77777777" w:rsidR="00400026" w:rsidRDefault="00400026" w:rsidP="00E501AA"/>
          <w:p w14:paraId="1408B8B5" w14:textId="77777777" w:rsidR="00400026" w:rsidRDefault="00400026" w:rsidP="00E501AA"/>
          <w:p w14:paraId="2DA2B545" w14:textId="77777777" w:rsidR="00400026" w:rsidRDefault="00400026" w:rsidP="00E501AA"/>
          <w:p w14:paraId="5610F6C6" w14:textId="77777777" w:rsidR="00400026" w:rsidRPr="00EC488A" w:rsidRDefault="00FB35B5" w:rsidP="00E501AA">
            <w:r>
              <w:rPr>
                <w:rFonts w:hint="eastAsia"/>
              </w:rPr>
              <w:t xml:space="preserve">身長　　　　　　　　体重　　　　　　　　</w:t>
            </w:r>
            <w:r>
              <w:rPr>
                <w:rFonts w:hint="eastAsia"/>
              </w:rPr>
              <w:t>BMI</w:t>
            </w:r>
          </w:p>
        </w:tc>
      </w:tr>
      <w:tr w:rsidR="00675C2B" w14:paraId="141A5BD6" w14:textId="77777777" w:rsidTr="001B71DB">
        <w:trPr>
          <w:jc w:val="center"/>
        </w:trPr>
        <w:tc>
          <w:tcPr>
            <w:tcW w:w="2106" w:type="dxa"/>
          </w:tcPr>
          <w:p w14:paraId="6FB3A6EC" w14:textId="77777777" w:rsidR="00675C2B" w:rsidRDefault="00675C2B" w:rsidP="00E501AA">
            <w:r>
              <w:rPr>
                <w:rFonts w:hint="eastAsia"/>
              </w:rPr>
              <w:t>保険・他法情報</w:t>
            </w:r>
          </w:p>
        </w:tc>
        <w:tc>
          <w:tcPr>
            <w:tcW w:w="7489" w:type="dxa"/>
          </w:tcPr>
          <w:p w14:paraId="5A17924F" w14:textId="77777777" w:rsidR="00675C2B" w:rsidRDefault="001B71DB" w:rsidP="00E501AA">
            <w:r>
              <w:rPr>
                <w:rFonts w:hint="eastAsia"/>
              </w:rPr>
              <w:t>医療保険：</w:t>
            </w:r>
          </w:p>
          <w:p w14:paraId="5554D42A" w14:textId="77777777" w:rsidR="001B71DB" w:rsidRDefault="001B71DB" w:rsidP="00E501AA">
            <w:r>
              <w:rPr>
                <w:rFonts w:hint="eastAsia"/>
              </w:rPr>
              <w:t>介護保険：</w:t>
            </w:r>
          </w:p>
          <w:p w14:paraId="325C2594" w14:textId="77777777" w:rsidR="00400026" w:rsidRDefault="001B71DB" w:rsidP="001B71DB">
            <w:r>
              <w:rPr>
                <w:rFonts w:hint="eastAsia"/>
              </w:rPr>
              <w:t>年金：</w:t>
            </w:r>
          </w:p>
        </w:tc>
      </w:tr>
      <w:tr w:rsidR="00675C2B" w14:paraId="6BDCF078" w14:textId="77777777" w:rsidTr="001B71DB">
        <w:trPr>
          <w:jc w:val="center"/>
        </w:trPr>
        <w:tc>
          <w:tcPr>
            <w:tcW w:w="2106" w:type="dxa"/>
          </w:tcPr>
          <w:p w14:paraId="5241D5A4" w14:textId="77777777" w:rsidR="00751F3B" w:rsidRDefault="00675C2B" w:rsidP="00E501AA">
            <w:r>
              <w:rPr>
                <w:rFonts w:hint="eastAsia"/>
              </w:rPr>
              <w:t>本人、家族の主訴</w:t>
            </w:r>
          </w:p>
          <w:p w14:paraId="42ADD78F" w14:textId="77777777" w:rsidR="00675C2B" w:rsidRDefault="00964E43" w:rsidP="00E501AA">
            <w:r>
              <w:rPr>
                <w:rFonts w:hint="eastAsia"/>
              </w:rPr>
              <w:t>および希望</w:t>
            </w:r>
          </w:p>
        </w:tc>
        <w:tc>
          <w:tcPr>
            <w:tcW w:w="7489" w:type="dxa"/>
          </w:tcPr>
          <w:p w14:paraId="223360C4" w14:textId="77777777" w:rsidR="00675C2B" w:rsidRDefault="00675C2B" w:rsidP="00E501AA">
            <w:pPr>
              <w:ind w:left="420" w:hangingChars="200" w:hanging="420"/>
            </w:pPr>
          </w:p>
          <w:p w14:paraId="2814148C" w14:textId="77777777" w:rsidR="00400026" w:rsidRDefault="00400026" w:rsidP="00E501AA">
            <w:pPr>
              <w:ind w:left="420" w:hangingChars="200" w:hanging="420"/>
            </w:pPr>
          </w:p>
          <w:p w14:paraId="2565146E" w14:textId="77777777" w:rsidR="00400026" w:rsidRDefault="00400026" w:rsidP="00E501AA">
            <w:pPr>
              <w:ind w:left="420" w:hangingChars="200" w:hanging="420"/>
            </w:pPr>
          </w:p>
          <w:p w14:paraId="31CD8412" w14:textId="77777777" w:rsidR="00400026" w:rsidRDefault="00400026" w:rsidP="00E501AA">
            <w:pPr>
              <w:ind w:left="420" w:hangingChars="200" w:hanging="420"/>
            </w:pPr>
          </w:p>
          <w:p w14:paraId="345084A6" w14:textId="77777777" w:rsidR="00400026" w:rsidRDefault="00400026" w:rsidP="00E501AA">
            <w:pPr>
              <w:ind w:left="420" w:hangingChars="200" w:hanging="420"/>
            </w:pPr>
          </w:p>
          <w:p w14:paraId="0FFDB38B" w14:textId="77777777" w:rsidR="00400026" w:rsidRDefault="00400026" w:rsidP="00E501AA">
            <w:pPr>
              <w:ind w:left="420" w:hangingChars="200" w:hanging="420"/>
            </w:pPr>
          </w:p>
          <w:p w14:paraId="12DD89CE" w14:textId="77777777" w:rsidR="00400026" w:rsidRDefault="00400026" w:rsidP="00E501AA">
            <w:pPr>
              <w:ind w:left="420" w:hangingChars="200" w:hanging="420"/>
            </w:pPr>
          </w:p>
          <w:p w14:paraId="57FC610D" w14:textId="77777777" w:rsidR="00E501AA" w:rsidRDefault="00E501AA" w:rsidP="00E501AA"/>
          <w:p w14:paraId="082418ED" w14:textId="77777777" w:rsidR="00400026" w:rsidRPr="009F206A" w:rsidRDefault="00400026" w:rsidP="00E501AA">
            <w:pPr>
              <w:ind w:left="420" w:hangingChars="200" w:hanging="420"/>
            </w:pPr>
          </w:p>
        </w:tc>
      </w:tr>
    </w:tbl>
    <w:p w14:paraId="16022A86" w14:textId="77777777" w:rsidR="007D4C47" w:rsidRPr="0020697D" w:rsidRDefault="007D4C47" w:rsidP="00675C2B">
      <w:pPr>
        <w:rPr>
          <w:b/>
          <w:szCs w:val="21"/>
          <w:u w:val="single"/>
        </w:rPr>
      </w:pPr>
    </w:p>
    <w:tbl>
      <w:tblPr>
        <w:tblW w:w="9288" w:type="dxa"/>
        <w:tblInd w:w="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60"/>
      </w:tblGrid>
      <w:tr w:rsidR="007D4C47" w14:paraId="6BA1BE08" w14:textId="77777777" w:rsidTr="001B71DB">
        <w:trPr>
          <w:trHeight w:val="1965"/>
        </w:trPr>
        <w:tc>
          <w:tcPr>
            <w:tcW w:w="1728" w:type="dxa"/>
          </w:tcPr>
          <w:p w14:paraId="6C262521" w14:textId="77777777" w:rsidR="00C25F72" w:rsidRDefault="00C25F72">
            <w:r>
              <w:rPr>
                <w:rFonts w:hint="eastAsia"/>
              </w:rPr>
              <w:t>障害、麻痺等</w:t>
            </w:r>
          </w:p>
          <w:p w14:paraId="0E6B43A6" w14:textId="77777777" w:rsidR="00400026" w:rsidRDefault="00400026"/>
          <w:p w14:paraId="440EF712" w14:textId="77777777" w:rsidR="00400026" w:rsidRDefault="00400026"/>
          <w:p w14:paraId="0D29371F" w14:textId="77777777" w:rsidR="001B71DB" w:rsidRDefault="001B71DB"/>
          <w:p w14:paraId="013461FA" w14:textId="77777777" w:rsidR="00400026" w:rsidRDefault="00400026"/>
        </w:tc>
        <w:tc>
          <w:tcPr>
            <w:tcW w:w="7560" w:type="dxa"/>
          </w:tcPr>
          <w:p w14:paraId="519F72C2" w14:textId="77777777" w:rsidR="00701E2D" w:rsidRDefault="00701E2D" w:rsidP="002A7096">
            <w:pPr>
              <w:ind w:firstLineChars="1400" w:firstLine="2940"/>
            </w:pPr>
          </w:p>
          <w:p w14:paraId="6D026C7E" w14:textId="77777777" w:rsidR="00FB35B5" w:rsidRDefault="00FB35B5" w:rsidP="002A7096">
            <w:pPr>
              <w:ind w:firstLineChars="1400" w:firstLine="2940"/>
            </w:pPr>
          </w:p>
          <w:p w14:paraId="11091849" w14:textId="77777777" w:rsidR="00FB35B5" w:rsidRDefault="00FB35B5" w:rsidP="002A7096">
            <w:pPr>
              <w:ind w:firstLineChars="1400" w:firstLine="2940"/>
            </w:pPr>
          </w:p>
          <w:p w14:paraId="24F55B66" w14:textId="77777777" w:rsidR="001B71DB" w:rsidRDefault="001B71DB" w:rsidP="002A7096">
            <w:pPr>
              <w:ind w:firstLineChars="1400" w:firstLine="2940"/>
            </w:pPr>
          </w:p>
          <w:p w14:paraId="73C01857" w14:textId="77777777" w:rsidR="00FB35B5" w:rsidRDefault="00FB35B5" w:rsidP="00FB35B5">
            <w:r w:rsidRPr="00FB35B5">
              <w:rPr>
                <w:rFonts w:hint="eastAsia"/>
                <w:spacing w:val="9"/>
                <w:kern w:val="0"/>
                <w:fitText w:val="2730" w:id="705884160"/>
              </w:rPr>
              <w:t>障害老人の日常生活自立</w:t>
            </w:r>
            <w:r w:rsidRPr="00FB35B5">
              <w:rPr>
                <w:rFonts w:hint="eastAsia"/>
                <w:spacing w:val="6"/>
                <w:kern w:val="0"/>
                <w:fitText w:val="2730" w:id="705884160"/>
              </w:rPr>
              <w:t>度</w:t>
            </w:r>
            <w:r>
              <w:rPr>
                <w:rFonts w:hint="eastAsia"/>
              </w:rPr>
              <w:t>：</w:t>
            </w:r>
          </w:p>
          <w:p w14:paraId="2B72BBF7" w14:textId="77777777" w:rsidR="00FB35B5" w:rsidRPr="00B50AF4" w:rsidRDefault="00FB35B5" w:rsidP="00FB35B5">
            <w:r>
              <w:rPr>
                <w:rFonts w:hint="eastAsia"/>
              </w:rPr>
              <w:t>認知症老人の日常生活自立度：</w:t>
            </w:r>
          </w:p>
        </w:tc>
      </w:tr>
      <w:tr w:rsidR="00C25F72" w14:paraId="0E88C5B8" w14:textId="77777777" w:rsidTr="00FB35B5">
        <w:trPr>
          <w:trHeight w:val="5797"/>
        </w:trPr>
        <w:tc>
          <w:tcPr>
            <w:tcW w:w="1728" w:type="dxa"/>
          </w:tcPr>
          <w:p w14:paraId="370427CD" w14:textId="77777777" w:rsidR="00C25F72" w:rsidRDefault="00C25F72" w:rsidP="00C25F72">
            <w:r>
              <w:rPr>
                <w:rFonts w:hint="eastAsia"/>
              </w:rPr>
              <w:t>本人の</w:t>
            </w:r>
            <w:r>
              <w:rPr>
                <w:rFonts w:hint="eastAsia"/>
              </w:rPr>
              <w:t>ADL</w:t>
            </w:r>
            <w:r w:rsidR="00E306FB">
              <w:rPr>
                <w:rFonts w:hint="eastAsia"/>
              </w:rPr>
              <w:t>等</w:t>
            </w:r>
          </w:p>
        </w:tc>
        <w:tc>
          <w:tcPr>
            <w:tcW w:w="7560" w:type="dxa"/>
          </w:tcPr>
          <w:p w14:paraId="3577B6B8" w14:textId="77777777" w:rsidR="00597E12" w:rsidRDefault="00751F3B" w:rsidP="00C25F72">
            <w:r>
              <w:rPr>
                <w:rFonts w:hint="eastAsia"/>
              </w:rPr>
              <w:t>寝返り：</w:t>
            </w:r>
          </w:p>
          <w:p w14:paraId="4CA9831D" w14:textId="77777777" w:rsidR="00751F3B" w:rsidRDefault="00751F3B" w:rsidP="00C25F72">
            <w:r>
              <w:rPr>
                <w:rFonts w:hint="eastAsia"/>
              </w:rPr>
              <w:t>起きあがり：</w:t>
            </w:r>
          </w:p>
          <w:p w14:paraId="1E17DA4F" w14:textId="77777777" w:rsidR="00751F3B" w:rsidRDefault="00751F3B" w:rsidP="00C25F72">
            <w:r>
              <w:rPr>
                <w:rFonts w:hint="eastAsia"/>
              </w:rPr>
              <w:t>立ち上がり：</w:t>
            </w:r>
          </w:p>
          <w:p w14:paraId="141EDC52" w14:textId="77777777" w:rsidR="00751F3B" w:rsidRDefault="00751F3B" w:rsidP="00C25F72">
            <w:r>
              <w:rPr>
                <w:rFonts w:hint="eastAsia"/>
              </w:rPr>
              <w:t>移乗：</w:t>
            </w:r>
          </w:p>
          <w:p w14:paraId="7EF70489" w14:textId="77777777" w:rsidR="00751F3B" w:rsidRDefault="00751F3B" w:rsidP="00751F3B">
            <w:r>
              <w:rPr>
                <w:rFonts w:hint="eastAsia"/>
              </w:rPr>
              <w:t>座位保持：</w:t>
            </w:r>
          </w:p>
          <w:p w14:paraId="6575F84C" w14:textId="77777777" w:rsidR="00751F3B" w:rsidRDefault="00751F3B" w:rsidP="00C25F72">
            <w:r>
              <w:rPr>
                <w:rFonts w:hint="eastAsia"/>
              </w:rPr>
              <w:t>立位：</w:t>
            </w:r>
          </w:p>
          <w:p w14:paraId="79C3779D" w14:textId="77777777" w:rsidR="00751F3B" w:rsidRDefault="00751F3B" w:rsidP="00C25F72">
            <w:r>
              <w:rPr>
                <w:rFonts w:hint="eastAsia"/>
              </w:rPr>
              <w:t>階段昇降：</w:t>
            </w:r>
          </w:p>
          <w:p w14:paraId="5AD0B37A" w14:textId="77777777" w:rsidR="00751F3B" w:rsidRDefault="00751F3B" w:rsidP="00C25F72">
            <w:r>
              <w:rPr>
                <w:rFonts w:hint="eastAsia"/>
              </w:rPr>
              <w:t>歩行（屋内・屋外）：</w:t>
            </w:r>
          </w:p>
          <w:p w14:paraId="13822976" w14:textId="77777777" w:rsidR="00751F3B" w:rsidRDefault="00751F3B" w:rsidP="00C25F72"/>
          <w:p w14:paraId="037D5B0E" w14:textId="77777777" w:rsidR="00751F3B" w:rsidRDefault="00751F3B" w:rsidP="00C25F72">
            <w:r>
              <w:rPr>
                <w:rFonts w:hint="eastAsia"/>
              </w:rPr>
              <w:t>更衣：</w:t>
            </w:r>
          </w:p>
          <w:p w14:paraId="7B1ACAA0" w14:textId="77777777" w:rsidR="00751F3B" w:rsidRDefault="00751F3B" w:rsidP="00751F3B">
            <w:r>
              <w:rPr>
                <w:rFonts w:hint="eastAsia"/>
              </w:rPr>
              <w:t>入浴：</w:t>
            </w:r>
          </w:p>
          <w:p w14:paraId="4DDC5236" w14:textId="77777777" w:rsidR="00751F3B" w:rsidRDefault="00751F3B" w:rsidP="00C25F72">
            <w:r>
              <w:rPr>
                <w:rFonts w:hint="eastAsia"/>
              </w:rPr>
              <w:t>食事：</w:t>
            </w:r>
          </w:p>
          <w:p w14:paraId="184AC5A6" w14:textId="77777777" w:rsidR="00751F3B" w:rsidRDefault="00751F3B" w:rsidP="00C25F72">
            <w:r>
              <w:rPr>
                <w:rFonts w:hint="eastAsia"/>
              </w:rPr>
              <w:t>水分摂取：</w:t>
            </w:r>
          </w:p>
          <w:p w14:paraId="078D3797" w14:textId="77777777" w:rsidR="00751F3B" w:rsidRDefault="00751F3B" w:rsidP="00C25F72"/>
          <w:p w14:paraId="4F9A5DDE" w14:textId="77777777" w:rsidR="00751F3B" w:rsidRDefault="00751F3B" w:rsidP="00C25F72">
            <w:r>
              <w:rPr>
                <w:rFonts w:hint="eastAsia"/>
              </w:rPr>
              <w:t>排泄（日中・夜間）：</w:t>
            </w:r>
          </w:p>
          <w:p w14:paraId="700FE875" w14:textId="77777777" w:rsidR="00751F3B" w:rsidRDefault="00751F3B" w:rsidP="00C25F72"/>
          <w:p w14:paraId="2D55D667" w14:textId="77777777" w:rsidR="00751F3B" w:rsidRDefault="00751F3B" w:rsidP="00C25F72">
            <w:r>
              <w:rPr>
                <w:rFonts w:hint="eastAsia"/>
              </w:rPr>
              <w:t>洗面</w:t>
            </w:r>
            <w:r w:rsidR="0056201C">
              <w:rPr>
                <w:rFonts w:hint="eastAsia"/>
              </w:rPr>
              <w:t>・整容</w:t>
            </w:r>
            <w:r>
              <w:rPr>
                <w:rFonts w:hint="eastAsia"/>
              </w:rPr>
              <w:t>：</w:t>
            </w:r>
          </w:p>
          <w:p w14:paraId="510EF7AC" w14:textId="77777777" w:rsidR="00751F3B" w:rsidRDefault="00751F3B" w:rsidP="00C25F72">
            <w:r>
              <w:rPr>
                <w:rFonts w:hint="eastAsia"/>
              </w:rPr>
              <w:t>爪切り：</w:t>
            </w:r>
          </w:p>
          <w:p w14:paraId="46405B8C" w14:textId="77777777" w:rsidR="00751F3B" w:rsidRDefault="00751F3B" w:rsidP="00C25F72">
            <w:r>
              <w:rPr>
                <w:rFonts w:hint="eastAsia"/>
              </w:rPr>
              <w:t>睡眠：</w:t>
            </w:r>
          </w:p>
          <w:p w14:paraId="2E04F070" w14:textId="77777777" w:rsidR="00751F3B" w:rsidRDefault="00751F3B" w:rsidP="00751F3B"/>
        </w:tc>
      </w:tr>
      <w:tr w:rsidR="007D4C47" w14:paraId="102B932D" w14:textId="77777777" w:rsidTr="00404F80">
        <w:tc>
          <w:tcPr>
            <w:tcW w:w="1728" w:type="dxa"/>
          </w:tcPr>
          <w:p w14:paraId="3015CCD5" w14:textId="77777777" w:rsidR="007D4C47" w:rsidRDefault="007D4C47">
            <w:r>
              <w:rPr>
                <w:rFonts w:hint="eastAsia"/>
              </w:rPr>
              <w:t>本人の</w:t>
            </w:r>
            <w:r>
              <w:rPr>
                <w:rFonts w:hint="eastAsia"/>
              </w:rPr>
              <w:t>IADL</w:t>
            </w:r>
          </w:p>
        </w:tc>
        <w:tc>
          <w:tcPr>
            <w:tcW w:w="7560" w:type="dxa"/>
          </w:tcPr>
          <w:p w14:paraId="4F5FC891" w14:textId="77777777" w:rsidR="007D4C47" w:rsidRDefault="00751F3B">
            <w:r>
              <w:rPr>
                <w:rFonts w:hint="eastAsia"/>
              </w:rPr>
              <w:t>調理：</w:t>
            </w:r>
          </w:p>
          <w:p w14:paraId="289E3D91" w14:textId="77777777" w:rsidR="00751F3B" w:rsidRDefault="00751F3B"/>
          <w:p w14:paraId="59ACA3D0" w14:textId="77777777" w:rsidR="00751F3B" w:rsidRDefault="00751F3B">
            <w:r>
              <w:rPr>
                <w:rFonts w:hint="eastAsia"/>
              </w:rPr>
              <w:t>掃除・洗濯：</w:t>
            </w:r>
          </w:p>
          <w:p w14:paraId="4F154EFC" w14:textId="77777777" w:rsidR="00751F3B" w:rsidRDefault="00751F3B">
            <w:r>
              <w:rPr>
                <w:rFonts w:hint="eastAsia"/>
              </w:rPr>
              <w:t>買い物：</w:t>
            </w:r>
          </w:p>
          <w:p w14:paraId="7F83ED03" w14:textId="77777777" w:rsidR="00751F3B" w:rsidRDefault="00751F3B">
            <w:r>
              <w:rPr>
                <w:rFonts w:hint="eastAsia"/>
              </w:rPr>
              <w:t>金銭管理：</w:t>
            </w:r>
          </w:p>
          <w:p w14:paraId="032899A2" w14:textId="77777777" w:rsidR="00400026" w:rsidRDefault="00751F3B">
            <w:r>
              <w:rPr>
                <w:rFonts w:hint="eastAsia"/>
              </w:rPr>
              <w:t>服薬状況：</w:t>
            </w:r>
          </w:p>
          <w:p w14:paraId="479A93F9" w14:textId="77777777" w:rsidR="00400026" w:rsidRDefault="00400026"/>
        </w:tc>
      </w:tr>
      <w:tr w:rsidR="007D4C47" w14:paraId="65179816" w14:textId="77777777" w:rsidTr="00160A8F">
        <w:trPr>
          <w:trHeight w:val="890"/>
        </w:trPr>
        <w:tc>
          <w:tcPr>
            <w:tcW w:w="1728" w:type="dxa"/>
          </w:tcPr>
          <w:p w14:paraId="72B9D60C" w14:textId="77777777" w:rsidR="007D4C47" w:rsidRDefault="007D4C47">
            <w:r>
              <w:rPr>
                <w:rFonts w:hint="eastAsia"/>
              </w:rPr>
              <w:t>認知</w:t>
            </w:r>
            <w:r w:rsidR="00135BD8">
              <w:rPr>
                <w:rFonts w:hint="eastAsia"/>
              </w:rPr>
              <w:t>機能</w:t>
            </w:r>
          </w:p>
        </w:tc>
        <w:tc>
          <w:tcPr>
            <w:tcW w:w="7560" w:type="dxa"/>
          </w:tcPr>
          <w:p w14:paraId="5E558D1C" w14:textId="77777777" w:rsidR="007D4C47" w:rsidRDefault="007D4C47"/>
          <w:p w14:paraId="131343AA" w14:textId="77777777" w:rsidR="00400026" w:rsidRDefault="00400026"/>
        </w:tc>
      </w:tr>
      <w:tr w:rsidR="007D4C47" w14:paraId="12369B0A" w14:textId="77777777" w:rsidTr="00160A8F">
        <w:trPr>
          <w:trHeight w:val="845"/>
        </w:trPr>
        <w:tc>
          <w:tcPr>
            <w:tcW w:w="1728" w:type="dxa"/>
          </w:tcPr>
          <w:p w14:paraId="55328132" w14:textId="77777777" w:rsidR="007D4C47" w:rsidRDefault="007D4C47">
            <w:r>
              <w:rPr>
                <w:rFonts w:hint="eastAsia"/>
              </w:rPr>
              <w:t>コミュニケーション</w:t>
            </w:r>
          </w:p>
        </w:tc>
        <w:tc>
          <w:tcPr>
            <w:tcW w:w="7560" w:type="dxa"/>
          </w:tcPr>
          <w:p w14:paraId="0D934903" w14:textId="77777777" w:rsidR="00410409" w:rsidRDefault="001B71DB">
            <w:r>
              <w:rPr>
                <w:rFonts w:hint="eastAsia"/>
              </w:rPr>
              <w:t>視力：</w:t>
            </w:r>
          </w:p>
          <w:p w14:paraId="6664B681" w14:textId="77777777" w:rsidR="001B71DB" w:rsidRDefault="001B71DB">
            <w:r>
              <w:rPr>
                <w:rFonts w:hint="eastAsia"/>
              </w:rPr>
              <w:t>指示の理解：</w:t>
            </w:r>
          </w:p>
          <w:p w14:paraId="40BA5877" w14:textId="77777777" w:rsidR="001B71DB" w:rsidRDefault="001B71DB">
            <w:r>
              <w:rPr>
                <w:rFonts w:hint="eastAsia"/>
              </w:rPr>
              <w:t>聴力：</w:t>
            </w:r>
          </w:p>
          <w:p w14:paraId="47E0B2C2" w14:textId="77777777" w:rsidR="001B71DB" w:rsidRPr="00410409" w:rsidRDefault="001B71DB">
            <w:r>
              <w:rPr>
                <w:rFonts w:hint="eastAsia"/>
              </w:rPr>
              <w:t>意思の伝達：</w:t>
            </w:r>
          </w:p>
        </w:tc>
      </w:tr>
      <w:tr w:rsidR="007D4C47" w14:paraId="21949E13" w14:textId="77777777" w:rsidTr="00404F80">
        <w:tc>
          <w:tcPr>
            <w:tcW w:w="1728" w:type="dxa"/>
          </w:tcPr>
          <w:p w14:paraId="53E68AF3" w14:textId="77777777" w:rsidR="007D4C47" w:rsidRDefault="007D4C47">
            <w:r>
              <w:rPr>
                <w:rFonts w:hint="eastAsia"/>
              </w:rPr>
              <w:t>社会との交流</w:t>
            </w:r>
          </w:p>
        </w:tc>
        <w:tc>
          <w:tcPr>
            <w:tcW w:w="7560" w:type="dxa"/>
          </w:tcPr>
          <w:p w14:paraId="4E6D6E95" w14:textId="77777777" w:rsidR="004D6A71" w:rsidRDefault="004D6A71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57382FF5" w14:textId="77777777" w:rsidR="00400026" w:rsidRDefault="0040002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7D4C47" w14:paraId="4B290F35" w14:textId="77777777" w:rsidTr="001B71DB">
        <w:trPr>
          <w:trHeight w:val="403"/>
        </w:trPr>
        <w:tc>
          <w:tcPr>
            <w:tcW w:w="1728" w:type="dxa"/>
          </w:tcPr>
          <w:p w14:paraId="5D811119" w14:textId="77777777" w:rsidR="007D4C47" w:rsidRPr="00BC2F33" w:rsidRDefault="007D4C47">
            <w:pPr>
              <w:rPr>
                <w:sz w:val="20"/>
                <w:szCs w:val="20"/>
              </w:rPr>
            </w:pPr>
            <w:r w:rsidRPr="00BC2F33">
              <w:rPr>
                <w:rFonts w:hint="eastAsia"/>
                <w:sz w:val="20"/>
                <w:szCs w:val="20"/>
              </w:rPr>
              <w:t>褥創・皮膚の問題</w:t>
            </w:r>
          </w:p>
        </w:tc>
        <w:tc>
          <w:tcPr>
            <w:tcW w:w="7560" w:type="dxa"/>
          </w:tcPr>
          <w:p w14:paraId="3B79CFE3" w14:textId="77777777" w:rsidR="00400026" w:rsidRDefault="00400026"/>
        </w:tc>
      </w:tr>
      <w:tr w:rsidR="007D4C47" w14:paraId="69FA4E8B" w14:textId="77777777" w:rsidTr="00404F80">
        <w:tc>
          <w:tcPr>
            <w:tcW w:w="1728" w:type="dxa"/>
          </w:tcPr>
          <w:p w14:paraId="013932A2" w14:textId="77777777" w:rsidR="007D4C47" w:rsidRDefault="007D4C47">
            <w:r>
              <w:rPr>
                <w:rFonts w:hint="eastAsia"/>
              </w:rPr>
              <w:t>口腔衛生</w:t>
            </w:r>
          </w:p>
        </w:tc>
        <w:tc>
          <w:tcPr>
            <w:tcW w:w="7560" w:type="dxa"/>
          </w:tcPr>
          <w:p w14:paraId="0A58242E" w14:textId="77777777" w:rsidR="007D4C47" w:rsidRDefault="007D4C47"/>
          <w:p w14:paraId="7270BC72" w14:textId="77777777" w:rsidR="00400026" w:rsidRDefault="00400026"/>
        </w:tc>
      </w:tr>
      <w:tr w:rsidR="007D4C47" w14:paraId="4623A8AB" w14:textId="77777777" w:rsidTr="008E4E4E">
        <w:trPr>
          <w:trHeight w:val="1560"/>
        </w:trPr>
        <w:tc>
          <w:tcPr>
            <w:tcW w:w="1728" w:type="dxa"/>
          </w:tcPr>
          <w:p w14:paraId="42A42D19" w14:textId="77777777" w:rsidR="007D4C47" w:rsidRDefault="007D4C47">
            <w:r>
              <w:rPr>
                <w:rFonts w:hint="eastAsia"/>
              </w:rPr>
              <w:lastRenderedPageBreak/>
              <w:t>介護力</w:t>
            </w:r>
          </w:p>
          <w:p w14:paraId="2F62E290" w14:textId="77777777" w:rsidR="007D4C47" w:rsidRDefault="007D4C47"/>
          <w:p w14:paraId="7F9A76EA" w14:textId="77777777" w:rsidR="007D4C47" w:rsidRDefault="007D4C47"/>
          <w:p w14:paraId="63D0EF95" w14:textId="77777777" w:rsidR="007D4C47" w:rsidRDefault="007D4C47"/>
          <w:p w14:paraId="61841BA4" w14:textId="77777777" w:rsidR="007D4C47" w:rsidRDefault="007D4C47"/>
        </w:tc>
        <w:tc>
          <w:tcPr>
            <w:tcW w:w="7560" w:type="dxa"/>
          </w:tcPr>
          <w:p w14:paraId="24254DBA" w14:textId="77777777" w:rsidR="000740B6" w:rsidRPr="00D84945" w:rsidRDefault="000740B6" w:rsidP="00D84945"/>
        </w:tc>
      </w:tr>
      <w:tr w:rsidR="008E4E4E" w14:paraId="640C054A" w14:textId="77777777" w:rsidTr="008E4E4E">
        <w:trPr>
          <w:trHeight w:val="1245"/>
        </w:trPr>
        <w:tc>
          <w:tcPr>
            <w:tcW w:w="1728" w:type="dxa"/>
          </w:tcPr>
          <w:p w14:paraId="610A88A1" w14:textId="77777777" w:rsidR="008E4E4E" w:rsidRDefault="008E4E4E" w:rsidP="008E4E4E">
            <w:r>
              <w:rPr>
                <w:rFonts w:hint="eastAsia"/>
              </w:rPr>
              <w:t>経済状況</w:t>
            </w:r>
          </w:p>
        </w:tc>
        <w:tc>
          <w:tcPr>
            <w:tcW w:w="7560" w:type="dxa"/>
          </w:tcPr>
          <w:p w14:paraId="6C286087" w14:textId="77777777" w:rsidR="008E4E4E" w:rsidRPr="00D84945" w:rsidRDefault="008E4E4E" w:rsidP="00D84945"/>
        </w:tc>
      </w:tr>
      <w:tr w:rsidR="000740B6" w14:paraId="3ED50434" w14:textId="77777777" w:rsidTr="001B71DB">
        <w:trPr>
          <w:trHeight w:val="2553"/>
        </w:trPr>
        <w:tc>
          <w:tcPr>
            <w:tcW w:w="1728" w:type="dxa"/>
          </w:tcPr>
          <w:p w14:paraId="3C33D79A" w14:textId="77777777" w:rsidR="000740B6" w:rsidRDefault="000740B6" w:rsidP="000740B6">
            <w:r>
              <w:rPr>
                <w:rFonts w:hint="eastAsia"/>
              </w:rPr>
              <w:t>１日の生活</w:t>
            </w:r>
          </w:p>
        </w:tc>
        <w:tc>
          <w:tcPr>
            <w:tcW w:w="7560" w:type="dxa"/>
          </w:tcPr>
          <w:p w14:paraId="2BE3021E" w14:textId="77777777" w:rsidR="000740B6" w:rsidRDefault="000740B6" w:rsidP="00D84945"/>
        </w:tc>
      </w:tr>
      <w:tr w:rsidR="00984387" w14:paraId="0B2A4589" w14:textId="77777777" w:rsidTr="008E4E4E">
        <w:trPr>
          <w:trHeight w:val="7787"/>
        </w:trPr>
        <w:tc>
          <w:tcPr>
            <w:tcW w:w="1728" w:type="dxa"/>
          </w:tcPr>
          <w:p w14:paraId="0D0F076D" w14:textId="77777777" w:rsidR="00984387" w:rsidRDefault="00984387">
            <w:r>
              <w:rPr>
                <w:rFonts w:hint="eastAsia"/>
              </w:rPr>
              <w:t>居住環境</w:t>
            </w:r>
          </w:p>
          <w:p w14:paraId="149C8D7C" w14:textId="77777777" w:rsidR="00984387" w:rsidRDefault="00984387">
            <w:r>
              <w:rPr>
                <w:rFonts w:hint="eastAsia"/>
              </w:rPr>
              <w:t>住宅の見取り図</w:t>
            </w:r>
          </w:p>
        </w:tc>
        <w:tc>
          <w:tcPr>
            <w:tcW w:w="7560" w:type="dxa"/>
          </w:tcPr>
          <w:p w14:paraId="54EC79F4" w14:textId="77777777" w:rsidR="00892B84" w:rsidRDefault="00892B84" w:rsidP="001E18F2"/>
          <w:p w14:paraId="0F0F706B" w14:textId="77777777" w:rsidR="00892B84" w:rsidRDefault="00892B84" w:rsidP="001E18F2">
            <w:pPr>
              <w:rPr>
                <w:noProof/>
              </w:rPr>
            </w:pPr>
          </w:p>
          <w:p w14:paraId="5E586620" w14:textId="77777777" w:rsidR="00892B84" w:rsidRDefault="00892B84" w:rsidP="001E18F2">
            <w:pPr>
              <w:rPr>
                <w:noProof/>
              </w:rPr>
            </w:pPr>
          </w:p>
          <w:p w14:paraId="0052CEBE" w14:textId="77777777" w:rsidR="00892B84" w:rsidRDefault="00892B84" w:rsidP="001E18F2">
            <w:pPr>
              <w:rPr>
                <w:noProof/>
              </w:rPr>
            </w:pPr>
          </w:p>
          <w:p w14:paraId="03D1FED5" w14:textId="77777777" w:rsidR="00892B84" w:rsidRDefault="00892B84" w:rsidP="001E18F2">
            <w:pPr>
              <w:rPr>
                <w:noProof/>
              </w:rPr>
            </w:pPr>
          </w:p>
          <w:p w14:paraId="2A29E083" w14:textId="77777777" w:rsidR="00892B84" w:rsidRDefault="00892B84" w:rsidP="001E18F2">
            <w:pPr>
              <w:rPr>
                <w:noProof/>
              </w:rPr>
            </w:pPr>
          </w:p>
          <w:p w14:paraId="2396CD1B" w14:textId="77777777" w:rsidR="00892B84" w:rsidRDefault="00892B84" w:rsidP="001E18F2">
            <w:pPr>
              <w:rPr>
                <w:noProof/>
              </w:rPr>
            </w:pPr>
          </w:p>
          <w:p w14:paraId="6B474B5A" w14:textId="77777777" w:rsidR="00892B84" w:rsidRDefault="00892B84" w:rsidP="001E18F2">
            <w:pPr>
              <w:rPr>
                <w:noProof/>
              </w:rPr>
            </w:pPr>
          </w:p>
          <w:p w14:paraId="2922A948" w14:textId="77777777" w:rsidR="00892B84" w:rsidRDefault="00892B84" w:rsidP="001E18F2">
            <w:pPr>
              <w:rPr>
                <w:noProof/>
              </w:rPr>
            </w:pPr>
          </w:p>
          <w:p w14:paraId="31C4E87A" w14:textId="77777777" w:rsidR="00892B84" w:rsidRDefault="00892B84" w:rsidP="001E18F2">
            <w:pPr>
              <w:rPr>
                <w:noProof/>
              </w:rPr>
            </w:pPr>
          </w:p>
          <w:p w14:paraId="6A17686F" w14:textId="77777777" w:rsidR="00892B84" w:rsidRDefault="00892B84" w:rsidP="001E18F2">
            <w:pPr>
              <w:rPr>
                <w:noProof/>
              </w:rPr>
            </w:pPr>
          </w:p>
          <w:p w14:paraId="1F0E5B8B" w14:textId="77777777" w:rsidR="00892B84" w:rsidRDefault="00892B84" w:rsidP="001E18F2">
            <w:pPr>
              <w:rPr>
                <w:noProof/>
              </w:rPr>
            </w:pPr>
          </w:p>
          <w:p w14:paraId="04DAA895" w14:textId="77777777" w:rsidR="00892B84" w:rsidRDefault="00892B84" w:rsidP="001E18F2">
            <w:pPr>
              <w:rPr>
                <w:noProof/>
              </w:rPr>
            </w:pPr>
          </w:p>
          <w:p w14:paraId="538221BD" w14:textId="77777777" w:rsidR="00892B84" w:rsidRDefault="00892B84" w:rsidP="001E18F2">
            <w:pPr>
              <w:rPr>
                <w:noProof/>
              </w:rPr>
            </w:pPr>
          </w:p>
          <w:p w14:paraId="42551FAF" w14:textId="77777777" w:rsidR="00892B84" w:rsidRDefault="00892B84" w:rsidP="001E18F2">
            <w:pPr>
              <w:rPr>
                <w:noProof/>
              </w:rPr>
            </w:pPr>
          </w:p>
          <w:p w14:paraId="56AD561D" w14:textId="77777777" w:rsidR="00892B84" w:rsidRDefault="00892B84" w:rsidP="001E18F2">
            <w:pPr>
              <w:rPr>
                <w:noProof/>
              </w:rPr>
            </w:pPr>
          </w:p>
          <w:p w14:paraId="52CD72B2" w14:textId="77777777" w:rsidR="00892B84" w:rsidRDefault="00892B84" w:rsidP="001E18F2">
            <w:pPr>
              <w:rPr>
                <w:noProof/>
              </w:rPr>
            </w:pPr>
          </w:p>
          <w:p w14:paraId="2EB6008A" w14:textId="77777777" w:rsidR="00892B84" w:rsidRDefault="00892B84" w:rsidP="001E18F2">
            <w:pPr>
              <w:rPr>
                <w:noProof/>
              </w:rPr>
            </w:pPr>
          </w:p>
          <w:p w14:paraId="173F7ADD" w14:textId="77777777" w:rsidR="00892B84" w:rsidRDefault="00892B84" w:rsidP="001E18F2">
            <w:pPr>
              <w:rPr>
                <w:noProof/>
              </w:rPr>
            </w:pPr>
          </w:p>
          <w:p w14:paraId="795923C2" w14:textId="77777777" w:rsidR="00892B84" w:rsidRDefault="00892B84" w:rsidP="001E18F2">
            <w:pPr>
              <w:rPr>
                <w:noProof/>
              </w:rPr>
            </w:pPr>
          </w:p>
          <w:p w14:paraId="6BBDC182" w14:textId="77777777" w:rsidR="00892B84" w:rsidRDefault="00892B84" w:rsidP="001E18F2">
            <w:pPr>
              <w:rPr>
                <w:noProof/>
              </w:rPr>
            </w:pPr>
          </w:p>
          <w:p w14:paraId="69B59820" w14:textId="77777777" w:rsidR="00892B84" w:rsidRDefault="00892B84" w:rsidP="001E18F2">
            <w:pPr>
              <w:rPr>
                <w:noProof/>
              </w:rPr>
            </w:pPr>
          </w:p>
          <w:p w14:paraId="769A0639" w14:textId="77777777" w:rsidR="00FB6396" w:rsidRDefault="00FB6396" w:rsidP="001E18F2"/>
          <w:p w14:paraId="0DEDA98D" w14:textId="77777777" w:rsidR="001B71DB" w:rsidRDefault="001B71DB" w:rsidP="001E18F2"/>
          <w:p w14:paraId="718E4EFA" w14:textId="77777777" w:rsidR="001B71DB" w:rsidRDefault="001B71DB" w:rsidP="001E18F2"/>
          <w:p w14:paraId="7B78B4F8" w14:textId="77777777" w:rsidR="001B71DB" w:rsidRDefault="001B71DB" w:rsidP="001E18F2"/>
          <w:p w14:paraId="60C37A83" w14:textId="77777777" w:rsidR="001B71DB" w:rsidRDefault="001B71DB" w:rsidP="001E18F2"/>
          <w:p w14:paraId="463FED80" w14:textId="77777777" w:rsidR="001B71DB" w:rsidRDefault="001B71DB" w:rsidP="001E18F2"/>
          <w:p w14:paraId="1D870F49" w14:textId="77777777" w:rsidR="001B71DB" w:rsidRDefault="001B71DB" w:rsidP="001E18F2"/>
          <w:p w14:paraId="61621771" w14:textId="77777777" w:rsidR="00400026" w:rsidRPr="0078445D" w:rsidRDefault="00400026" w:rsidP="001E18F2"/>
        </w:tc>
      </w:tr>
    </w:tbl>
    <w:p w14:paraId="6FBA596E" w14:textId="77777777" w:rsidR="007D4C47" w:rsidRDefault="007D4C47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"/>
        <w:gridCol w:w="10202"/>
      </w:tblGrid>
      <w:tr w:rsidR="00404F80" w14:paraId="47A3B45B" w14:textId="77777777" w:rsidTr="00B04D87">
        <w:tc>
          <w:tcPr>
            <w:tcW w:w="396" w:type="dxa"/>
          </w:tcPr>
          <w:p w14:paraId="5B05C7CC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7CEBA40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0CBD443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主</w:t>
            </w:r>
          </w:p>
          <w:p w14:paraId="469ACBDB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な</w:t>
            </w:r>
          </w:p>
          <w:p w14:paraId="3B8B6F45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387451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</w:t>
            </w:r>
          </w:p>
          <w:p w14:paraId="63D347DA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B785CEC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</w:t>
            </w:r>
          </w:p>
        </w:tc>
        <w:tc>
          <w:tcPr>
            <w:tcW w:w="10202" w:type="dxa"/>
          </w:tcPr>
          <w:p w14:paraId="1391A4B3" w14:textId="77777777" w:rsidR="00404F80" w:rsidRDefault="00404F80" w:rsidP="00C1134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本人</w:t>
            </w:r>
          </w:p>
          <w:p w14:paraId="55682E22" w14:textId="77777777" w:rsidR="00404F80" w:rsidRDefault="00B04D87" w:rsidP="00C1134C">
            <w:pPr>
              <w:rPr>
                <w:rFonts w:ascii="ＭＳ ゴシック" w:eastAsia="ＭＳ ゴシック" w:hAnsi="ＭＳ ゴシック"/>
                <w:szCs w:val="21"/>
                <w:u w:val="single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6</w:t>
            </w:r>
            <w:r w:rsidR="00156AAF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8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10　　　12　　　14　　　16　</w:t>
            </w:r>
            <w:r w:rsidR="00BA5BEB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 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18　　　20　　　22　　　24　　　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0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2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</w:t>
            </w:r>
            <w:r w:rsidR="00404F80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4</w:t>
            </w:r>
          </w:p>
          <w:p w14:paraId="18BEB6A8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771F883" w14:textId="77777777" w:rsidR="00400026" w:rsidRDefault="00400026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A579D3F" w14:textId="77777777" w:rsidR="00404F80" w:rsidRPr="00471D48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3843B1" w14:textId="77777777" w:rsidR="00404F80" w:rsidRDefault="00404F80" w:rsidP="00C1134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主介護者</w:t>
            </w:r>
          </w:p>
          <w:p w14:paraId="3F89B3EB" w14:textId="77777777" w:rsidR="00404F80" w:rsidRDefault="00404F80" w:rsidP="00404F80">
            <w:pPr>
              <w:rPr>
                <w:rFonts w:ascii="ＭＳ ゴシック" w:eastAsia="ＭＳ ゴシック" w:hAnsi="ＭＳ ゴシック"/>
                <w:szCs w:val="21"/>
                <w:u w:val="single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6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</w:t>
            </w:r>
            <w:r w:rsidR="00B04D87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8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10　　　12　　　14　　　16　　　18　　　20　　　22　　　24　　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0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</w:t>
            </w:r>
            <w:r w:rsidR="00AE1B4A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2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</w:t>
            </w:r>
            <w:r w:rsidR="00B04D87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4</w:t>
            </w:r>
          </w:p>
          <w:p w14:paraId="20C81750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73322D8" w14:textId="77777777" w:rsidR="00400026" w:rsidRDefault="00400026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FCC7696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1EE2239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04F80" w14:paraId="1DA6BD7D" w14:textId="77777777" w:rsidTr="00B04D87">
        <w:tc>
          <w:tcPr>
            <w:tcW w:w="396" w:type="dxa"/>
          </w:tcPr>
          <w:p w14:paraId="6E4AE41E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A1E43AA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生活歴</w:t>
            </w:r>
          </w:p>
          <w:p w14:paraId="0616B8D6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0BDA8AF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FD0B3A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4A49F1D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A78FCDF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89A89E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2167250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22C5AC0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AA262F9" w14:textId="77777777" w:rsidR="00404F80" w:rsidRDefault="00404F80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2BBC187" w14:textId="77777777" w:rsidR="00156AAF" w:rsidRDefault="00156AAF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7FC0E12" w14:textId="77777777" w:rsidR="00156AAF" w:rsidRDefault="00156AAF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BB47A97" w14:textId="77777777" w:rsidR="00156AAF" w:rsidRDefault="00156AAF" w:rsidP="00C1134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0202" w:type="dxa"/>
          </w:tcPr>
          <w:p w14:paraId="15CFD996" w14:textId="77777777" w:rsidR="00404F80" w:rsidRDefault="00404F80" w:rsidP="00C1134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1DB0417" w14:textId="77777777" w:rsidR="00B04D87" w:rsidRDefault="00B04D87" w:rsidP="00C1134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A38D3D4" w14:textId="77777777" w:rsidR="00B04D87" w:rsidRDefault="00B04D87" w:rsidP="00B04D87">
            <w:pPr>
              <w:rPr>
                <w:rFonts w:ascii="ＭＳ ゴシック" w:eastAsia="ＭＳ ゴシック" w:hAnsi="ＭＳ ゴシック"/>
                <w:szCs w:val="21"/>
                <w:u w:val="single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0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</w:t>
            </w:r>
            <w:r w:rsidR="00156AAF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　　　　　　　　　　　　　　　　　　　　　　　　　　　　　　　　　　</w:t>
            </w:r>
          </w:p>
          <w:p w14:paraId="61232DF3" w14:textId="33F666C3" w:rsidR="00B04D87" w:rsidRPr="00B04D87" w:rsidRDefault="005D6C3A" w:rsidP="00C1134C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5D9C033" wp14:editId="56F29978">
                      <wp:simplePos x="0" y="0"/>
                      <wp:positionH relativeFrom="column">
                        <wp:posOffset>4351655</wp:posOffset>
                      </wp:positionH>
                      <wp:positionV relativeFrom="paragraph">
                        <wp:posOffset>147320</wp:posOffset>
                      </wp:positionV>
                      <wp:extent cx="152400" cy="1762125"/>
                      <wp:effectExtent l="0" t="0" r="0" b="0"/>
                      <wp:wrapNone/>
                      <wp:docPr id="245497650" name="Text Box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762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73474A" w14:textId="77777777" w:rsidR="00156AAF" w:rsidRDefault="00156AAF" w:rsidP="00156AAF">
                                  <w:r>
                                    <w:rPr>
                                      <w:rFonts w:hint="eastAsia"/>
                                    </w:rPr>
                                    <w:t>妻が病死、以後一人暮らし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D9C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74" o:spid="_x0000_s1026" type="#_x0000_t202" style="position:absolute;left:0;text-align:left;margin-left:342.65pt;margin-top:11.6pt;width:12pt;height:13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" stroked="f">
                      <v:textbox style="layout-flow:vertical-ideographic" inset="5.85pt,.7pt,5.85pt,.7pt">
                        <w:txbxContent>
                          <w:p w14:paraId="7773474A" w14:textId="77777777" w:rsidR="00156AAF" w:rsidRDefault="00156AAF" w:rsidP="00156AAF">
                            <w:r>
                              <w:rPr>
                                <w:rFonts w:hint="eastAsia"/>
                              </w:rPr>
                              <w:t>妻が病死、以後一人暮らし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4D87">
              <w:rPr>
                <w:rFonts w:ascii="ＭＳ ゴシック" w:eastAsia="ＭＳ ゴシック" w:hAnsi="ＭＳ ゴシック" w:hint="eastAsia"/>
                <w:szCs w:val="21"/>
              </w:rPr>
              <w:t xml:space="preserve">出生　　　　</w:t>
            </w:r>
          </w:p>
        </w:tc>
      </w:tr>
    </w:tbl>
    <w:p w14:paraId="20C021B4" w14:textId="77777777" w:rsidR="00404F80" w:rsidRPr="00404F80" w:rsidRDefault="00404F80"/>
    <w:sectPr w:rsidR="00404F80" w:rsidRPr="00404F80" w:rsidSect="007820F0">
      <w:headerReference w:type="default" r:id="rId8"/>
      <w:footerReference w:type="even" r:id="rId9"/>
      <w:footerReference w:type="default" r:id="rId10"/>
      <w:pgSz w:w="11906" w:h="16838" w:code="9"/>
      <w:pgMar w:top="1021" w:right="851" w:bottom="1021" w:left="851" w:header="737" w:footer="283" w:gutter="0"/>
      <w:cols w:space="425"/>
      <w:docGrid w:type="linesAndChar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EC8CD" w14:textId="77777777" w:rsidR="00DF348C" w:rsidRDefault="00DF348C">
      <w:r>
        <w:separator/>
      </w:r>
    </w:p>
  </w:endnote>
  <w:endnote w:type="continuationSeparator" w:id="0">
    <w:p w14:paraId="6FBC01D7" w14:textId="77777777" w:rsidR="00DF348C" w:rsidRDefault="00DF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D4CBA" w14:textId="77777777" w:rsidR="001A3D62" w:rsidRDefault="001A3D62" w:rsidP="008962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3522FC" w14:textId="77777777" w:rsidR="001A3D62" w:rsidRDefault="001A3D62" w:rsidP="0089624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DC0E7" w14:textId="77777777" w:rsidR="00DF2027" w:rsidRDefault="00DF20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83966" w:rsidRPr="00883966">
      <w:rPr>
        <w:noProof/>
        <w:lang w:val="ja-JP"/>
      </w:rPr>
      <w:t>1</w:t>
    </w:r>
    <w:r>
      <w:fldChar w:fldCharType="end"/>
    </w:r>
  </w:p>
  <w:p w14:paraId="72DE1630" w14:textId="77777777" w:rsidR="001A3D62" w:rsidRDefault="001A3D62" w:rsidP="006D5FB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DA338" w14:textId="77777777" w:rsidR="00DF348C" w:rsidRDefault="00DF348C">
      <w:r>
        <w:separator/>
      </w:r>
    </w:p>
  </w:footnote>
  <w:footnote w:type="continuationSeparator" w:id="0">
    <w:p w14:paraId="1E4FFF60" w14:textId="77777777" w:rsidR="00DF348C" w:rsidRDefault="00DF3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44C36" w14:textId="2B98CD11" w:rsidR="007820F0" w:rsidRDefault="007820F0" w:rsidP="007820F0">
    <w:pPr>
      <w:pStyle w:val="a7"/>
      <w:jc w:val="right"/>
    </w:pPr>
    <w:r>
      <w:rPr>
        <w:rFonts w:hint="eastAsia"/>
      </w:rPr>
      <w:t>課題分析シート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26092"/>
    <w:multiLevelType w:val="hybridMultilevel"/>
    <w:tmpl w:val="ECB4499E"/>
    <w:lvl w:ilvl="0" w:tplc="0790A434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4740CA"/>
    <w:multiLevelType w:val="hybridMultilevel"/>
    <w:tmpl w:val="33C2203E"/>
    <w:lvl w:ilvl="0" w:tplc="F948F5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90333572">
    <w:abstractNumId w:val="1"/>
  </w:num>
  <w:num w:numId="2" w16cid:durableId="81541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28"/>
    <w:rsid w:val="000040A9"/>
    <w:rsid w:val="000053B9"/>
    <w:rsid w:val="00030237"/>
    <w:rsid w:val="000315C8"/>
    <w:rsid w:val="000679B0"/>
    <w:rsid w:val="000740B6"/>
    <w:rsid w:val="001214A1"/>
    <w:rsid w:val="001239AF"/>
    <w:rsid w:val="001240E1"/>
    <w:rsid w:val="0012617E"/>
    <w:rsid w:val="00133CF7"/>
    <w:rsid w:val="00134013"/>
    <w:rsid w:val="00135BD8"/>
    <w:rsid w:val="00156AAF"/>
    <w:rsid w:val="00160A8F"/>
    <w:rsid w:val="001778EE"/>
    <w:rsid w:val="00185C8E"/>
    <w:rsid w:val="001A3D62"/>
    <w:rsid w:val="001B0155"/>
    <w:rsid w:val="001B71DB"/>
    <w:rsid w:val="001E18F2"/>
    <w:rsid w:val="00204D28"/>
    <w:rsid w:val="0020697D"/>
    <w:rsid w:val="00221B6D"/>
    <w:rsid w:val="002630BC"/>
    <w:rsid w:val="00277AA0"/>
    <w:rsid w:val="00285001"/>
    <w:rsid w:val="002861CC"/>
    <w:rsid w:val="002A7096"/>
    <w:rsid w:val="003104CF"/>
    <w:rsid w:val="00311F73"/>
    <w:rsid w:val="0032118D"/>
    <w:rsid w:val="00346D4F"/>
    <w:rsid w:val="00373A7E"/>
    <w:rsid w:val="003762FC"/>
    <w:rsid w:val="003B124A"/>
    <w:rsid w:val="003D3C44"/>
    <w:rsid w:val="003F2106"/>
    <w:rsid w:val="00400026"/>
    <w:rsid w:val="00404F80"/>
    <w:rsid w:val="00410409"/>
    <w:rsid w:val="0041185F"/>
    <w:rsid w:val="004126A2"/>
    <w:rsid w:val="00471D48"/>
    <w:rsid w:val="00484247"/>
    <w:rsid w:val="004C09EE"/>
    <w:rsid w:val="004D1CED"/>
    <w:rsid w:val="004D6A71"/>
    <w:rsid w:val="004F04F7"/>
    <w:rsid w:val="00500AEA"/>
    <w:rsid w:val="00536D43"/>
    <w:rsid w:val="0054468B"/>
    <w:rsid w:val="0056201C"/>
    <w:rsid w:val="00574E20"/>
    <w:rsid w:val="00583BE7"/>
    <w:rsid w:val="00597E12"/>
    <w:rsid w:val="005B6AED"/>
    <w:rsid w:val="005C0AD9"/>
    <w:rsid w:val="005C2A2F"/>
    <w:rsid w:val="005C62E4"/>
    <w:rsid w:val="005D6C3A"/>
    <w:rsid w:val="005E58AE"/>
    <w:rsid w:val="005F0A63"/>
    <w:rsid w:val="005F2EB9"/>
    <w:rsid w:val="00626493"/>
    <w:rsid w:val="006310C4"/>
    <w:rsid w:val="0064547E"/>
    <w:rsid w:val="00651BA3"/>
    <w:rsid w:val="00675C2B"/>
    <w:rsid w:val="0067784B"/>
    <w:rsid w:val="006D2C13"/>
    <w:rsid w:val="006D5FBB"/>
    <w:rsid w:val="006E3490"/>
    <w:rsid w:val="006E5DF5"/>
    <w:rsid w:val="00701E2D"/>
    <w:rsid w:val="00751F3B"/>
    <w:rsid w:val="007708A3"/>
    <w:rsid w:val="007820F0"/>
    <w:rsid w:val="0078445D"/>
    <w:rsid w:val="00793591"/>
    <w:rsid w:val="00794785"/>
    <w:rsid w:val="007B09BF"/>
    <w:rsid w:val="007B2979"/>
    <w:rsid w:val="007B2FA3"/>
    <w:rsid w:val="007D4C47"/>
    <w:rsid w:val="007E4329"/>
    <w:rsid w:val="007E6364"/>
    <w:rsid w:val="007F48BA"/>
    <w:rsid w:val="00861271"/>
    <w:rsid w:val="00883966"/>
    <w:rsid w:val="00892B84"/>
    <w:rsid w:val="0089624C"/>
    <w:rsid w:val="008B2B0A"/>
    <w:rsid w:val="008E4E4E"/>
    <w:rsid w:val="0090093D"/>
    <w:rsid w:val="00905BBA"/>
    <w:rsid w:val="00923DDD"/>
    <w:rsid w:val="00952F43"/>
    <w:rsid w:val="00964E43"/>
    <w:rsid w:val="00984387"/>
    <w:rsid w:val="009E6254"/>
    <w:rsid w:val="009F206A"/>
    <w:rsid w:val="00A2294D"/>
    <w:rsid w:val="00A261BA"/>
    <w:rsid w:val="00A52D48"/>
    <w:rsid w:val="00A80567"/>
    <w:rsid w:val="00A95BA5"/>
    <w:rsid w:val="00AA2BA0"/>
    <w:rsid w:val="00AC1BD8"/>
    <w:rsid w:val="00AC2AE1"/>
    <w:rsid w:val="00AE1B4A"/>
    <w:rsid w:val="00B04D87"/>
    <w:rsid w:val="00B36A28"/>
    <w:rsid w:val="00B36B9F"/>
    <w:rsid w:val="00B41EF5"/>
    <w:rsid w:val="00B42392"/>
    <w:rsid w:val="00B50AF4"/>
    <w:rsid w:val="00B74493"/>
    <w:rsid w:val="00B96C66"/>
    <w:rsid w:val="00BA5BEB"/>
    <w:rsid w:val="00BB2DBC"/>
    <w:rsid w:val="00BC2F33"/>
    <w:rsid w:val="00BD69D5"/>
    <w:rsid w:val="00BF7ECF"/>
    <w:rsid w:val="00C07F70"/>
    <w:rsid w:val="00C1134C"/>
    <w:rsid w:val="00C25F72"/>
    <w:rsid w:val="00C66648"/>
    <w:rsid w:val="00C72149"/>
    <w:rsid w:val="00CC281F"/>
    <w:rsid w:val="00D67D51"/>
    <w:rsid w:val="00D74D85"/>
    <w:rsid w:val="00D80E04"/>
    <w:rsid w:val="00D81FCD"/>
    <w:rsid w:val="00D84945"/>
    <w:rsid w:val="00D911F8"/>
    <w:rsid w:val="00DD7D0C"/>
    <w:rsid w:val="00DF2027"/>
    <w:rsid w:val="00DF348C"/>
    <w:rsid w:val="00DF51F0"/>
    <w:rsid w:val="00E147C5"/>
    <w:rsid w:val="00E26B73"/>
    <w:rsid w:val="00E306FB"/>
    <w:rsid w:val="00E501AA"/>
    <w:rsid w:val="00E65221"/>
    <w:rsid w:val="00EC488A"/>
    <w:rsid w:val="00ED6884"/>
    <w:rsid w:val="00EF2509"/>
    <w:rsid w:val="00EF313B"/>
    <w:rsid w:val="00EF544E"/>
    <w:rsid w:val="00EF5859"/>
    <w:rsid w:val="00EF719E"/>
    <w:rsid w:val="00F2567A"/>
    <w:rsid w:val="00F311A2"/>
    <w:rsid w:val="00F312D8"/>
    <w:rsid w:val="00F31B80"/>
    <w:rsid w:val="00F60498"/>
    <w:rsid w:val="00F77135"/>
    <w:rsid w:val="00F87E44"/>
    <w:rsid w:val="00F90733"/>
    <w:rsid w:val="00F9234B"/>
    <w:rsid w:val="00FB35B5"/>
    <w:rsid w:val="00FB6396"/>
    <w:rsid w:val="00FD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C90E0"/>
  <w15:chartTrackingRefBased/>
  <w15:docId w15:val="{5A1D0B4D-6F14-4E09-9D4F-BBC9B232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DF202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3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AA3DF-1C87-4E12-AC64-9B0F7F75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受付年月</vt:lpstr>
      <vt:lpstr>受付年月</vt:lpstr>
    </vt:vector>
  </TitlesOfParts>
  <Company>高知女子大学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受付年月</dc:title>
  <dc:subject/>
  <dc:creator>森下安子</dc:creator>
  <cp:keywords/>
  <cp:lastModifiedBy>2020-PC-03</cp:lastModifiedBy>
  <cp:revision>3</cp:revision>
  <cp:lastPrinted>2025-01-18T15:04:00Z</cp:lastPrinted>
  <dcterms:created xsi:type="dcterms:W3CDTF">2024-01-20T06:44:00Z</dcterms:created>
  <dcterms:modified xsi:type="dcterms:W3CDTF">2025-01-18T15:08:00Z</dcterms:modified>
</cp:coreProperties>
</file>